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9B3" w:rsidRDefault="007469B3" w:rsidP="0009402A">
      <w:pPr>
        <w:rPr>
          <w:b/>
        </w:rPr>
      </w:pPr>
      <w:bookmarkStart w:id="0" w:name="_GoBack"/>
      <w:bookmarkEnd w:id="0"/>
    </w:p>
    <w:p w:rsidR="00640ABF" w:rsidRDefault="0009402A" w:rsidP="0009402A">
      <w:pPr>
        <w:rPr>
          <w:rFonts w:ascii="Georgia" w:hAnsi="Georgia"/>
          <w:b/>
          <w:bCs/>
          <w:sz w:val="28"/>
          <w:szCs w:val="28"/>
        </w:rPr>
      </w:pPr>
      <w:r w:rsidRPr="0009402A">
        <w:rPr>
          <w:rFonts w:ascii="Georgia" w:hAnsi="Georgia"/>
          <w:b/>
          <w:bCs/>
          <w:sz w:val="28"/>
          <w:szCs w:val="28"/>
        </w:rPr>
        <w:t>Our goal is for Denton County MHMR Center to</w:t>
      </w:r>
      <w:r w:rsidRPr="0009402A">
        <w:rPr>
          <w:rFonts w:ascii="Georgia" w:hAnsi="Georgia"/>
          <w:b/>
          <w:bCs/>
          <w:i/>
          <w:iCs/>
          <w:sz w:val="28"/>
          <w:szCs w:val="28"/>
        </w:rPr>
        <w:t xml:space="preserve"> </w:t>
      </w:r>
      <w:r w:rsidRPr="0009402A">
        <w:rPr>
          <w:rFonts w:ascii="Georgia" w:hAnsi="Georgia"/>
          <w:b/>
          <w:bCs/>
          <w:sz w:val="28"/>
          <w:szCs w:val="28"/>
        </w:rPr>
        <w:t>lead the community in health promotion and staff wellness. As an institution dedicated to improving the lives and health of our consumers and community, we show our commitment and leadership in going Tobacco</w:t>
      </w:r>
      <w:r w:rsidR="00A93F8F">
        <w:rPr>
          <w:rFonts w:ascii="Georgia" w:hAnsi="Georgia"/>
          <w:b/>
          <w:bCs/>
          <w:sz w:val="28"/>
          <w:szCs w:val="28"/>
        </w:rPr>
        <w:t>, Smoke</w:t>
      </w:r>
      <w:r w:rsidR="004750FC">
        <w:rPr>
          <w:rFonts w:ascii="Georgia" w:hAnsi="Georgia"/>
          <w:b/>
          <w:bCs/>
          <w:sz w:val="28"/>
          <w:szCs w:val="28"/>
        </w:rPr>
        <w:t>,</w:t>
      </w:r>
      <w:r w:rsidR="00A93F8F">
        <w:rPr>
          <w:rFonts w:ascii="Georgia" w:hAnsi="Georgia"/>
          <w:b/>
          <w:bCs/>
          <w:sz w:val="28"/>
          <w:szCs w:val="28"/>
        </w:rPr>
        <w:t xml:space="preserve"> and Vapor </w:t>
      </w:r>
      <w:r w:rsidRPr="0009402A">
        <w:rPr>
          <w:rFonts w:ascii="Georgia" w:hAnsi="Georgia"/>
          <w:b/>
          <w:bCs/>
          <w:sz w:val="28"/>
          <w:szCs w:val="28"/>
        </w:rPr>
        <w:t xml:space="preserve">Free. </w:t>
      </w:r>
    </w:p>
    <w:p w:rsidR="0009402A" w:rsidRDefault="0009402A" w:rsidP="0009402A">
      <w:pPr>
        <w:rPr>
          <w:rFonts w:ascii="Georgia" w:hAnsi="Georgia"/>
          <w:b/>
          <w:bCs/>
          <w:color w:val="262626"/>
          <w:sz w:val="28"/>
          <w:szCs w:val="28"/>
        </w:rPr>
      </w:pPr>
      <w:r w:rsidRPr="0009402A">
        <w:rPr>
          <w:rFonts w:ascii="Georgia" w:hAnsi="Georgia"/>
          <w:b/>
          <w:bCs/>
          <w:sz w:val="28"/>
          <w:szCs w:val="28"/>
        </w:rPr>
        <w:t xml:space="preserve">Our </w:t>
      </w:r>
      <w:r w:rsidR="0099193F" w:rsidRPr="0009402A">
        <w:rPr>
          <w:rFonts w:ascii="Georgia" w:hAnsi="Georgia"/>
          <w:b/>
          <w:bCs/>
          <w:sz w:val="28"/>
          <w:szCs w:val="28"/>
        </w:rPr>
        <w:t>c</w:t>
      </w:r>
      <w:r w:rsidR="0099193F">
        <w:rPr>
          <w:rFonts w:ascii="Georgia" w:hAnsi="Georgia"/>
          <w:b/>
          <w:bCs/>
          <w:sz w:val="28"/>
          <w:szCs w:val="28"/>
        </w:rPr>
        <w:t>lients</w:t>
      </w:r>
      <w:r w:rsidRPr="0009402A">
        <w:rPr>
          <w:rFonts w:ascii="Georgia" w:hAnsi="Georgia"/>
          <w:b/>
          <w:bCs/>
          <w:sz w:val="28"/>
          <w:szCs w:val="28"/>
        </w:rPr>
        <w:t>, visitors, employees, students, volunteers</w:t>
      </w:r>
      <w:r w:rsidR="004750FC">
        <w:rPr>
          <w:rFonts w:ascii="Georgia" w:hAnsi="Georgia"/>
          <w:b/>
          <w:bCs/>
          <w:sz w:val="28"/>
          <w:szCs w:val="28"/>
        </w:rPr>
        <w:t>,</w:t>
      </w:r>
      <w:r w:rsidRPr="0009402A">
        <w:rPr>
          <w:rFonts w:ascii="Georgia" w:hAnsi="Georgia"/>
          <w:b/>
          <w:bCs/>
          <w:sz w:val="28"/>
          <w:szCs w:val="28"/>
        </w:rPr>
        <w:t xml:space="preserve"> and vendors are all subject to this new policy and are expected to comply with it</w:t>
      </w:r>
      <w:r w:rsidR="004750FC">
        <w:rPr>
          <w:rFonts w:ascii="Georgia" w:hAnsi="Georgia"/>
          <w:b/>
          <w:bCs/>
          <w:sz w:val="28"/>
          <w:szCs w:val="28"/>
        </w:rPr>
        <w:t xml:space="preserve"> while on our property</w:t>
      </w:r>
      <w:r w:rsidRPr="0009402A">
        <w:rPr>
          <w:rFonts w:ascii="Arial" w:hAnsi="Arial" w:cs="Arial"/>
          <w:b/>
          <w:bCs/>
          <w:sz w:val="28"/>
          <w:szCs w:val="28"/>
        </w:rPr>
        <w:t xml:space="preserve"> </w:t>
      </w:r>
      <w:r w:rsidRPr="0009402A">
        <w:rPr>
          <w:rFonts w:ascii="Georgia" w:hAnsi="Georgia"/>
          <w:b/>
          <w:bCs/>
          <w:color w:val="262626"/>
          <w:sz w:val="28"/>
          <w:szCs w:val="28"/>
        </w:rPr>
        <w:t xml:space="preserve">Let’s work together to improve our community well-being.  </w:t>
      </w:r>
      <w:r>
        <w:rPr>
          <w:rFonts w:ascii="Georgia" w:hAnsi="Georgia"/>
          <w:b/>
          <w:bCs/>
          <w:color w:val="262626"/>
          <w:sz w:val="28"/>
          <w:szCs w:val="28"/>
        </w:rPr>
        <w:t>The Tobacco-Free policy will go</w:t>
      </w:r>
      <w:r w:rsidR="00661D03">
        <w:rPr>
          <w:rFonts w:ascii="Georgia" w:hAnsi="Georgia"/>
          <w:b/>
          <w:bCs/>
          <w:color w:val="262626"/>
          <w:sz w:val="28"/>
          <w:szCs w:val="28"/>
        </w:rPr>
        <w:t xml:space="preserve"> into effect September 1, 2015.</w:t>
      </w:r>
    </w:p>
    <w:p w:rsidR="0009402A" w:rsidRDefault="0009402A" w:rsidP="0009402A">
      <w:pPr>
        <w:rPr>
          <w:rFonts w:ascii="Georgia" w:hAnsi="Georgia"/>
          <w:b/>
          <w:bCs/>
          <w:color w:val="262626"/>
          <w:sz w:val="28"/>
          <w:szCs w:val="28"/>
        </w:rPr>
      </w:pPr>
      <w:r>
        <w:rPr>
          <w:rFonts w:ascii="Georgia" w:hAnsi="Georgia"/>
          <w:b/>
          <w:bCs/>
          <w:color w:val="262626"/>
          <w:sz w:val="28"/>
          <w:szCs w:val="28"/>
        </w:rPr>
        <w:t xml:space="preserve">As a member of the Denton County MHMR Center family, </w:t>
      </w:r>
      <w:r w:rsidR="003A74E4">
        <w:rPr>
          <w:rFonts w:ascii="Georgia" w:hAnsi="Georgia"/>
          <w:b/>
          <w:bCs/>
          <w:color w:val="262626"/>
          <w:sz w:val="28"/>
          <w:szCs w:val="28"/>
        </w:rPr>
        <w:t>we</w:t>
      </w:r>
      <w:r w:rsidR="00A93F8F">
        <w:rPr>
          <w:rFonts w:ascii="Georgia" w:hAnsi="Georgia"/>
          <w:b/>
          <w:bCs/>
          <w:color w:val="262626"/>
          <w:sz w:val="28"/>
          <w:szCs w:val="28"/>
        </w:rPr>
        <w:t xml:space="preserve"> want to make resources available to our </w:t>
      </w:r>
      <w:r w:rsidR="003A74E4">
        <w:rPr>
          <w:rFonts w:ascii="Georgia" w:hAnsi="Georgia"/>
          <w:b/>
          <w:bCs/>
          <w:color w:val="262626"/>
          <w:sz w:val="28"/>
          <w:szCs w:val="28"/>
        </w:rPr>
        <w:t xml:space="preserve">clients </w:t>
      </w:r>
      <w:r w:rsidR="00A93F8F">
        <w:rPr>
          <w:rFonts w:ascii="Georgia" w:hAnsi="Georgia"/>
          <w:b/>
          <w:bCs/>
          <w:color w:val="262626"/>
          <w:sz w:val="28"/>
          <w:szCs w:val="28"/>
        </w:rPr>
        <w:t>that want to quit using tobacco, smoke</w:t>
      </w:r>
      <w:r w:rsidR="004750FC">
        <w:rPr>
          <w:rFonts w:ascii="Georgia" w:hAnsi="Georgia"/>
          <w:b/>
          <w:bCs/>
          <w:color w:val="262626"/>
          <w:sz w:val="28"/>
          <w:szCs w:val="28"/>
        </w:rPr>
        <w:t>,</w:t>
      </w:r>
      <w:r w:rsidR="00A93F8F">
        <w:rPr>
          <w:rFonts w:ascii="Georgia" w:hAnsi="Georgia"/>
          <w:b/>
          <w:bCs/>
          <w:color w:val="262626"/>
          <w:sz w:val="28"/>
          <w:szCs w:val="28"/>
        </w:rPr>
        <w:t xml:space="preserve"> and</w:t>
      </w:r>
      <w:r w:rsidR="004750FC">
        <w:rPr>
          <w:rFonts w:ascii="Georgia" w:hAnsi="Georgia"/>
          <w:b/>
          <w:bCs/>
          <w:color w:val="262626"/>
          <w:sz w:val="28"/>
          <w:szCs w:val="28"/>
        </w:rPr>
        <w:t>/</w:t>
      </w:r>
      <w:r w:rsidR="00A93F8F">
        <w:rPr>
          <w:rFonts w:ascii="Georgia" w:hAnsi="Georgia"/>
          <w:b/>
          <w:bCs/>
          <w:color w:val="262626"/>
          <w:sz w:val="28"/>
          <w:szCs w:val="28"/>
        </w:rPr>
        <w:t>or vapor products.</w:t>
      </w:r>
      <w:r>
        <w:rPr>
          <w:rFonts w:ascii="Georgia" w:hAnsi="Georgia"/>
          <w:b/>
          <w:bCs/>
          <w:color w:val="262626"/>
          <w:sz w:val="28"/>
          <w:szCs w:val="28"/>
        </w:rPr>
        <w:t xml:space="preserve"> </w:t>
      </w:r>
      <w:r w:rsidR="00A93F8F">
        <w:rPr>
          <w:rFonts w:ascii="Georgia" w:hAnsi="Georgia"/>
          <w:b/>
          <w:bCs/>
          <w:color w:val="262626"/>
          <w:sz w:val="28"/>
          <w:szCs w:val="28"/>
        </w:rPr>
        <w:t>If you are interested in quitting</w:t>
      </w:r>
      <w:r w:rsidR="004750FC">
        <w:rPr>
          <w:rFonts w:ascii="Georgia" w:hAnsi="Georgia"/>
          <w:b/>
          <w:bCs/>
          <w:color w:val="262626"/>
          <w:sz w:val="28"/>
          <w:szCs w:val="28"/>
        </w:rPr>
        <w:t xml:space="preserve"> the following options are available</w:t>
      </w:r>
      <w:r w:rsidR="00A93F8F">
        <w:rPr>
          <w:rFonts w:ascii="Georgia" w:hAnsi="Georgia"/>
          <w:b/>
          <w:bCs/>
          <w:color w:val="262626"/>
          <w:sz w:val="28"/>
          <w:szCs w:val="28"/>
        </w:rPr>
        <w:t>:</w:t>
      </w:r>
    </w:p>
    <w:p w:rsidR="00A93F8F" w:rsidRDefault="00A93F8F" w:rsidP="00A93F8F">
      <w:pPr>
        <w:pStyle w:val="ListParagraph"/>
        <w:numPr>
          <w:ilvl w:val="0"/>
          <w:numId w:val="1"/>
        </w:numPr>
        <w:rPr>
          <w:rFonts w:ascii="Georgia" w:hAnsi="Georgia"/>
          <w:b/>
          <w:bCs/>
          <w:sz w:val="28"/>
          <w:szCs w:val="28"/>
        </w:rPr>
      </w:pPr>
      <w:r>
        <w:rPr>
          <w:rFonts w:ascii="Georgia" w:hAnsi="Georgia"/>
          <w:b/>
          <w:bCs/>
          <w:sz w:val="28"/>
          <w:szCs w:val="28"/>
        </w:rPr>
        <w:t xml:space="preserve">Contact </w:t>
      </w:r>
      <w:r w:rsidR="003A74E4">
        <w:rPr>
          <w:rFonts w:ascii="Georgia" w:hAnsi="Georgia"/>
          <w:b/>
          <w:bCs/>
          <w:sz w:val="28"/>
          <w:szCs w:val="28"/>
        </w:rPr>
        <w:t>your case manager</w:t>
      </w:r>
      <w:r>
        <w:rPr>
          <w:rFonts w:ascii="Georgia" w:hAnsi="Georgia"/>
          <w:b/>
          <w:bCs/>
          <w:sz w:val="28"/>
          <w:szCs w:val="28"/>
        </w:rPr>
        <w:t xml:space="preserve"> and ask about our limited supply of </w:t>
      </w:r>
      <w:r w:rsidR="009D7C1C">
        <w:rPr>
          <w:rFonts w:ascii="Georgia" w:hAnsi="Georgia"/>
          <w:b/>
          <w:bCs/>
          <w:sz w:val="28"/>
          <w:szCs w:val="28"/>
        </w:rPr>
        <w:t xml:space="preserve">free </w:t>
      </w:r>
      <w:r>
        <w:rPr>
          <w:rFonts w:ascii="Georgia" w:hAnsi="Georgia"/>
          <w:b/>
          <w:bCs/>
          <w:sz w:val="28"/>
          <w:szCs w:val="28"/>
        </w:rPr>
        <w:t xml:space="preserve">Nicotine Replacement Therapy </w:t>
      </w:r>
      <w:r w:rsidR="009D7C1C">
        <w:rPr>
          <w:rFonts w:ascii="Georgia" w:hAnsi="Georgia"/>
          <w:b/>
          <w:bCs/>
          <w:sz w:val="28"/>
          <w:szCs w:val="28"/>
        </w:rPr>
        <w:t>products</w:t>
      </w:r>
    </w:p>
    <w:p w:rsidR="00B93973" w:rsidRPr="00A93F8F" w:rsidRDefault="000D5FA3" w:rsidP="00A93F8F">
      <w:pPr>
        <w:pStyle w:val="ListParagraph"/>
        <w:numPr>
          <w:ilvl w:val="0"/>
          <w:numId w:val="1"/>
        </w:numPr>
        <w:rPr>
          <w:rFonts w:ascii="Georgia" w:hAnsi="Georgia"/>
          <w:b/>
          <w:bCs/>
          <w:sz w:val="28"/>
          <w:szCs w:val="28"/>
        </w:rPr>
      </w:pPr>
      <w:r>
        <w:rPr>
          <w:rFonts w:ascii="Georgia" w:hAnsi="Georgia"/>
          <w:b/>
          <w:bCs/>
          <w:sz w:val="28"/>
          <w:szCs w:val="28"/>
        </w:rPr>
        <w:t xml:space="preserve">Contact the Texas </w:t>
      </w:r>
      <w:proofErr w:type="spellStart"/>
      <w:r>
        <w:rPr>
          <w:rFonts w:ascii="Georgia" w:hAnsi="Georgia"/>
          <w:b/>
          <w:bCs/>
          <w:sz w:val="28"/>
          <w:szCs w:val="28"/>
        </w:rPr>
        <w:t>Quitline</w:t>
      </w:r>
      <w:proofErr w:type="spellEnd"/>
      <w:r>
        <w:rPr>
          <w:rFonts w:ascii="Georgia" w:hAnsi="Georgia"/>
          <w:b/>
          <w:bCs/>
          <w:sz w:val="28"/>
          <w:szCs w:val="28"/>
        </w:rPr>
        <w:t xml:space="preserve"> by telephone or online for more information about a quit plan and additional resources.      1-877-YES-QUIT (1-877-937-7848) or </w:t>
      </w:r>
      <w:hyperlink r:id="rId8" w:history="1">
        <w:r w:rsidRPr="00451A68">
          <w:rPr>
            <w:rStyle w:val="Hyperlink"/>
            <w:rFonts w:ascii="Georgia" w:hAnsi="Georgia"/>
            <w:b/>
            <w:bCs/>
            <w:sz w:val="28"/>
            <w:szCs w:val="28"/>
          </w:rPr>
          <w:t>www.quitnow.net/texas</w:t>
        </w:r>
      </w:hyperlink>
      <w:r>
        <w:rPr>
          <w:rFonts w:ascii="Georgia" w:hAnsi="Georgia"/>
          <w:b/>
          <w:bCs/>
          <w:sz w:val="28"/>
          <w:szCs w:val="28"/>
        </w:rPr>
        <w:t xml:space="preserve"> </w:t>
      </w:r>
    </w:p>
    <w:p w:rsidR="007469B3" w:rsidRDefault="0009402A" w:rsidP="000D5FA3">
      <w:pPr>
        <w:widowControl w:val="0"/>
        <w:rPr>
          <w:rFonts w:ascii="Georgia" w:hAnsi="Georgia"/>
          <w:b/>
          <w:sz w:val="28"/>
          <w:szCs w:val="28"/>
        </w:rPr>
      </w:pPr>
      <w:r w:rsidRPr="0099193F">
        <w:rPr>
          <w:rFonts w:ascii="Georgia" w:hAnsi="Georgia"/>
          <w:b/>
          <w:sz w:val="28"/>
          <w:szCs w:val="28"/>
        </w:rPr>
        <w:t> </w:t>
      </w:r>
      <w:r w:rsidR="00640ABF" w:rsidRPr="0099193F">
        <w:rPr>
          <w:rFonts w:ascii="Georgia" w:hAnsi="Georgia"/>
          <w:b/>
          <w:sz w:val="28"/>
          <w:szCs w:val="28"/>
        </w:rPr>
        <w:t xml:space="preserve">Thank you for your support as we make the Denton County MHMR Center Tobacco, Smoke, and Vapor Free!  We appreciate your participation! </w:t>
      </w:r>
    </w:p>
    <w:p w:rsidR="00FF5C6B" w:rsidRDefault="00FF5C6B" w:rsidP="000D5FA3">
      <w:pPr>
        <w:widowControl w:val="0"/>
        <w:rPr>
          <w:rFonts w:ascii="Georgia" w:hAnsi="Georgia"/>
          <w:b/>
          <w:sz w:val="28"/>
          <w:szCs w:val="28"/>
        </w:rPr>
      </w:pPr>
    </w:p>
    <w:p w:rsidR="00FF5C6B" w:rsidRDefault="00FF5C6B" w:rsidP="000D5FA3">
      <w:pPr>
        <w:widowControl w:val="0"/>
        <w:rPr>
          <w:rFonts w:ascii="Georgia" w:hAnsi="Georgia"/>
          <w:b/>
          <w:sz w:val="28"/>
          <w:szCs w:val="28"/>
        </w:rPr>
      </w:pPr>
    </w:p>
    <w:p w:rsidR="00FF5C6B" w:rsidRDefault="00FF5C6B" w:rsidP="000D5FA3">
      <w:pPr>
        <w:widowControl w:val="0"/>
        <w:rPr>
          <w:rFonts w:ascii="Georgia" w:hAnsi="Georgia"/>
          <w:b/>
          <w:sz w:val="28"/>
          <w:szCs w:val="28"/>
        </w:rPr>
      </w:pPr>
    </w:p>
    <w:p w:rsidR="00FF5C6B" w:rsidRDefault="00FF5C6B" w:rsidP="00FF5C6B">
      <w:pPr>
        <w:rPr>
          <w:sz w:val="24"/>
          <w:szCs w:val="24"/>
        </w:rPr>
      </w:pPr>
      <w:r>
        <w:rPr>
          <w:rFonts w:ascii="Georgia" w:hAnsi="Georgia"/>
          <w:b/>
          <w:bCs/>
          <w:sz w:val="28"/>
          <w:szCs w:val="28"/>
          <w:lang w:val="es-ES"/>
        </w:rPr>
        <w:lastRenderedPageBreak/>
        <w:t>Nuestro objetivo es que Denton County MHMR Centro a</w:t>
      </w:r>
      <w:r>
        <w:rPr>
          <w:rFonts w:ascii="Georgia" w:hAnsi="Georgia"/>
          <w:b/>
          <w:bCs/>
          <w:i/>
          <w:iCs/>
          <w:sz w:val="28"/>
          <w:szCs w:val="28"/>
          <w:lang w:val="es-ES"/>
        </w:rPr>
        <w:t xml:space="preserve"> </w:t>
      </w:r>
      <w:r>
        <w:rPr>
          <w:rFonts w:ascii="Georgia" w:hAnsi="Georgia"/>
          <w:b/>
          <w:bCs/>
          <w:sz w:val="28"/>
          <w:szCs w:val="28"/>
          <w:lang w:val="es-ES"/>
        </w:rPr>
        <w:t xml:space="preserve">llevar a la comunidad en la promoción de la salud y bienestar personal. Como institución dedicada a mejorar la vida y la salud de nuestros consumidores y la comunidad, demostramos nuestro compromiso y liderazgo en ir del tabaco, humo y Vapor libre. </w:t>
      </w:r>
    </w:p>
    <w:p w:rsidR="00FF5C6B" w:rsidRDefault="00FF5C6B" w:rsidP="00FF5C6B">
      <w:r>
        <w:rPr>
          <w:rFonts w:ascii="Georgia" w:hAnsi="Georgia"/>
          <w:b/>
          <w:bCs/>
          <w:sz w:val="28"/>
          <w:szCs w:val="28"/>
          <w:lang w:val="es-ES"/>
        </w:rPr>
        <w:t>Nuestros clientes, visitantes, empleados, estudiantes, voluntarios y los vendedores están sujetos a esta nueva política y se esperan que cumpla con ella mientras esté en nuestra propiedad</w:t>
      </w:r>
      <w:r>
        <w:rPr>
          <w:b/>
          <w:bCs/>
          <w:lang w:val="es-ES"/>
        </w:rPr>
        <w:t xml:space="preserve"> </w:t>
      </w:r>
      <w:r>
        <w:rPr>
          <w:rFonts w:ascii="Georgia" w:hAnsi="Georgia"/>
          <w:b/>
          <w:bCs/>
          <w:color w:val="262626"/>
          <w:sz w:val="28"/>
          <w:szCs w:val="28"/>
          <w:lang w:val="es-ES"/>
        </w:rPr>
        <w:t>Vamos a trabajar juntos para mejorar nuestro bienestar del comunidad. La política libre de tabaco entrará en efectivo el 01 de septiembre de 2015.</w:t>
      </w:r>
      <w:r>
        <w:rPr>
          <w:b/>
          <w:bCs/>
        </w:rPr>
        <w:t xml:space="preserve"> </w:t>
      </w:r>
    </w:p>
    <w:p w:rsidR="00FF5C6B" w:rsidRDefault="00FF5C6B" w:rsidP="00FF5C6B">
      <w:r>
        <w:rPr>
          <w:rFonts w:ascii="Georgia" w:hAnsi="Georgia"/>
          <w:b/>
          <w:bCs/>
          <w:color w:val="262626"/>
          <w:sz w:val="28"/>
          <w:szCs w:val="28"/>
          <w:lang w:val="es-ES"/>
        </w:rPr>
        <w:t>Como miembro de la familia Denton County MHMR Centro, nos quieren poner recursos a disposición de nuestros clientes que quieren dejar de usar tabaco, humo, o productos de vapor. Si usted está interesado en dejar de fumar están disponibles las siguientes opciones:</w:t>
      </w:r>
    </w:p>
    <w:p w:rsidR="00FF5C6B" w:rsidRDefault="00FF5C6B" w:rsidP="00FF5C6B">
      <w:pPr>
        <w:pStyle w:val="ListParagraph"/>
        <w:ind w:hanging="360"/>
      </w:pPr>
      <w:r>
        <w:rPr>
          <w:rFonts w:ascii="Symbol" w:hAnsi="Symbol"/>
          <w:sz w:val="28"/>
          <w:szCs w:val="28"/>
        </w:rPr>
        <w:t></w:t>
      </w:r>
      <w:r>
        <w:rPr>
          <w:rFonts w:ascii="Times New Roman" w:hAnsi="Times New Roman" w:cs="Times New Roman"/>
          <w:sz w:val="14"/>
          <w:szCs w:val="14"/>
        </w:rPr>
        <w:t xml:space="preserve"> </w:t>
      </w:r>
      <w:r>
        <w:rPr>
          <w:rFonts w:ascii="Georgia" w:hAnsi="Georgia"/>
          <w:b/>
          <w:bCs/>
          <w:sz w:val="28"/>
          <w:szCs w:val="28"/>
          <w:lang w:val="es-ES"/>
        </w:rPr>
        <w:t>Póngase en contacto con su administrador de casos y pregunte sobre nuestra oferta limitada de productos de terapia de reemplazo de nicotina gratis</w:t>
      </w:r>
    </w:p>
    <w:p w:rsidR="00FF5C6B" w:rsidRDefault="00FF5C6B" w:rsidP="00FF5C6B">
      <w:pPr>
        <w:pStyle w:val="ListParagraph"/>
        <w:ind w:hanging="360"/>
      </w:pPr>
      <w:r>
        <w:rPr>
          <w:rFonts w:ascii="Symbol" w:hAnsi="Symbol"/>
          <w:sz w:val="28"/>
          <w:szCs w:val="28"/>
        </w:rPr>
        <w:t></w:t>
      </w:r>
      <w:r>
        <w:rPr>
          <w:rFonts w:ascii="Times New Roman" w:hAnsi="Times New Roman" w:cs="Times New Roman"/>
          <w:sz w:val="14"/>
          <w:szCs w:val="14"/>
        </w:rPr>
        <w:t xml:space="preserve"> </w:t>
      </w:r>
      <w:r>
        <w:rPr>
          <w:rFonts w:ascii="Georgia" w:hAnsi="Georgia"/>
          <w:b/>
          <w:bCs/>
          <w:sz w:val="28"/>
          <w:szCs w:val="28"/>
          <w:lang w:val="es-ES"/>
        </w:rPr>
        <w:t xml:space="preserve">En contacto con el Texas </w:t>
      </w:r>
      <w:proofErr w:type="spellStart"/>
      <w:r>
        <w:rPr>
          <w:rFonts w:ascii="Georgia" w:hAnsi="Georgia"/>
          <w:b/>
          <w:bCs/>
          <w:sz w:val="28"/>
          <w:szCs w:val="28"/>
          <w:lang w:val="es-ES"/>
        </w:rPr>
        <w:t>Quitline</w:t>
      </w:r>
      <w:proofErr w:type="spellEnd"/>
      <w:r>
        <w:rPr>
          <w:rFonts w:ascii="Georgia" w:hAnsi="Georgia"/>
          <w:b/>
          <w:bCs/>
          <w:sz w:val="28"/>
          <w:szCs w:val="28"/>
          <w:lang w:val="es-ES"/>
        </w:rPr>
        <w:t xml:space="preserve"> por teléfono o en línea para obtener más información acerca de un plan de dejar de fumar y recursos adicionales. 1-877-YES-QUIT (1-877-937-7848) o</w:t>
      </w:r>
      <w:r>
        <w:rPr>
          <w:b/>
          <w:bCs/>
          <w:lang w:val="es-ES"/>
        </w:rPr>
        <w:t xml:space="preserve"> </w:t>
      </w:r>
      <w:hyperlink r:id="rId9" w:tgtFrame="_top" w:history="1">
        <w:r>
          <w:rPr>
            <w:rStyle w:val="Hyperlink"/>
            <w:rFonts w:ascii="Georgia" w:hAnsi="Georgia"/>
            <w:b/>
            <w:bCs/>
            <w:sz w:val="28"/>
            <w:szCs w:val="28"/>
            <w:lang w:val="es-ES"/>
          </w:rPr>
          <w:t>www.quitnow.net/Texas</w:t>
        </w:r>
        <w:r>
          <w:rPr>
            <w:rStyle w:val="Hyperlink"/>
            <w:b/>
            <w:bCs/>
            <w:lang w:val="es-ES"/>
          </w:rPr>
          <w:t xml:space="preserve"> </w:t>
        </w:r>
      </w:hyperlink>
    </w:p>
    <w:p w:rsidR="00FF5C6B" w:rsidRPr="008E0E34" w:rsidRDefault="00FF5C6B" w:rsidP="00FF5C6B">
      <w:r>
        <w:rPr>
          <w:rFonts w:ascii="Georgia" w:hAnsi="Georgia"/>
          <w:b/>
          <w:bCs/>
          <w:sz w:val="28"/>
          <w:szCs w:val="28"/>
          <w:lang w:val="es-ES"/>
        </w:rPr>
        <w:t xml:space="preserve">Gracias por su apoyo mientras hacemos el Denton County MHMR Centro tabaco, humo y Vapor gratis! Agradecemos su participación! </w:t>
      </w:r>
    </w:p>
    <w:p w:rsidR="00FF5C6B" w:rsidRPr="0099193F" w:rsidRDefault="00FF5C6B" w:rsidP="000D5FA3">
      <w:pPr>
        <w:widowControl w:val="0"/>
        <w:rPr>
          <w:rFonts w:ascii="Georgia" w:hAnsi="Georgia"/>
          <w:b/>
          <w:color w:val="000000"/>
          <w:sz w:val="28"/>
          <w:szCs w:val="28"/>
        </w:rPr>
      </w:pPr>
    </w:p>
    <w:sectPr w:rsidR="00FF5C6B" w:rsidRPr="0099193F" w:rsidSect="008A42B0">
      <w:headerReference w:type="default" r:id="rId10"/>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E62" w:rsidRDefault="007C4E62" w:rsidP="00215A3B">
      <w:pPr>
        <w:spacing w:after="0" w:line="240" w:lineRule="auto"/>
      </w:pPr>
      <w:r>
        <w:separator/>
      </w:r>
    </w:p>
  </w:endnote>
  <w:endnote w:type="continuationSeparator" w:id="0">
    <w:p w:rsidR="007C4E62" w:rsidRDefault="007C4E62" w:rsidP="00215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E62" w:rsidRDefault="007C4E62" w:rsidP="00215A3B">
      <w:pPr>
        <w:spacing w:after="0" w:line="240" w:lineRule="auto"/>
      </w:pPr>
      <w:r>
        <w:separator/>
      </w:r>
    </w:p>
  </w:footnote>
  <w:footnote w:type="continuationSeparator" w:id="0">
    <w:p w:rsidR="007C4E62" w:rsidRDefault="007C4E62" w:rsidP="00215A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02A" w:rsidRDefault="0009402A" w:rsidP="0009402A">
    <w:pPr>
      <w:pStyle w:val="Header"/>
      <w:jc w:val="center"/>
    </w:pPr>
    <w:r>
      <w:rPr>
        <w:b/>
        <w:noProof/>
        <w:sz w:val="24"/>
        <w:szCs w:val="24"/>
      </w:rPr>
      <w:drawing>
        <wp:inline distT="0" distB="0" distL="0" distR="0" wp14:anchorId="616570F3" wp14:editId="0BAB0AD3">
          <wp:extent cx="5219363" cy="15544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5219363" cy="15544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00DFC"/>
    <w:multiLevelType w:val="hybridMultilevel"/>
    <w:tmpl w:val="3EEA0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9B3"/>
    <w:rsid w:val="00093F5B"/>
    <w:rsid w:val="0009402A"/>
    <w:rsid w:val="000B344C"/>
    <w:rsid w:val="000C39EA"/>
    <w:rsid w:val="000D5FA3"/>
    <w:rsid w:val="0012215B"/>
    <w:rsid w:val="00215A3B"/>
    <w:rsid w:val="003A74E4"/>
    <w:rsid w:val="003F6203"/>
    <w:rsid w:val="004750FC"/>
    <w:rsid w:val="00521728"/>
    <w:rsid w:val="00640ABF"/>
    <w:rsid w:val="00661D03"/>
    <w:rsid w:val="007469B3"/>
    <w:rsid w:val="00762E25"/>
    <w:rsid w:val="007A6958"/>
    <w:rsid w:val="007C4E62"/>
    <w:rsid w:val="008A42B0"/>
    <w:rsid w:val="0099193F"/>
    <w:rsid w:val="009D7C1C"/>
    <w:rsid w:val="00A93F8F"/>
    <w:rsid w:val="00B93973"/>
    <w:rsid w:val="00BE5ABD"/>
    <w:rsid w:val="00DD2911"/>
    <w:rsid w:val="00E246B2"/>
    <w:rsid w:val="00E574DB"/>
    <w:rsid w:val="00E65D62"/>
    <w:rsid w:val="00F46BF9"/>
    <w:rsid w:val="00FC67D8"/>
    <w:rsid w:val="00FF5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E5F06D-1CA3-4253-B217-9323C828F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5A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A3B"/>
  </w:style>
  <w:style w:type="paragraph" w:styleId="Footer">
    <w:name w:val="footer"/>
    <w:basedOn w:val="Normal"/>
    <w:link w:val="FooterChar"/>
    <w:uiPriority w:val="99"/>
    <w:unhideWhenUsed/>
    <w:rsid w:val="00215A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A3B"/>
  </w:style>
  <w:style w:type="paragraph" w:styleId="BalloonText">
    <w:name w:val="Balloon Text"/>
    <w:basedOn w:val="Normal"/>
    <w:link w:val="BalloonTextChar"/>
    <w:uiPriority w:val="99"/>
    <w:semiHidden/>
    <w:unhideWhenUsed/>
    <w:rsid w:val="00093F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F5B"/>
    <w:rPr>
      <w:rFonts w:ascii="Segoe UI" w:hAnsi="Segoe UI" w:cs="Segoe UI"/>
      <w:sz w:val="18"/>
      <w:szCs w:val="18"/>
    </w:rPr>
  </w:style>
  <w:style w:type="paragraph" w:styleId="ListParagraph">
    <w:name w:val="List Paragraph"/>
    <w:basedOn w:val="Normal"/>
    <w:uiPriority w:val="34"/>
    <w:qFormat/>
    <w:rsid w:val="00A93F8F"/>
    <w:pPr>
      <w:ind w:left="720"/>
      <w:contextualSpacing/>
    </w:pPr>
  </w:style>
  <w:style w:type="character" w:styleId="Hyperlink">
    <w:name w:val="Hyperlink"/>
    <w:basedOn w:val="DefaultParagraphFont"/>
    <w:uiPriority w:val="99"/>
    <w:unhideWhenUsed/>
    <w:rsid w:val="00B93973"/>
    <w:rPr>
      <w:color w:val="0000FF" w:themeColor="hyperlink"/>
      <w:u w:val="single"/>
    </w:rPr>
  </w:style>
  <w:style w:type="character" w:styleId="CommentReference">
    <w:name w:val="annotation reference"/>
    <w:basedOn w:val="DefaultParagraphFont"/>
    <w:uiPriority w:val="99"/>
    <w:semiHidden/>
    <w:unhideWhenUsed/>
    <w:rsid w:val="00640ABF"/>
    <w:rPr>
      <w:sz w:val="16"/>
      <w:szCs w:val="16"/>
    </w:rPr>
  </w:style>
  <w:style w:type="paragraph" w:styleId="CommentText">
    <w:name w:val="annotation text"/>
    <w:basedOn w:val="Normal"/>
    <w:link w:val="CommentTextChar"/>
    <w:uiPriority w:val="99"/>
    <w:semiHidden/>
    <w:unhideWhenUsed/>
    <w:rsid w:val="00640ABF"/>
    <w:pPr>
      <w:spacing w:line="240" w:lineRule="auto"/>
    </w:pPr>
    <w:rPr>
      <w:sz w:val="20"/>
      <w:szCs w:val="20"/>
    </w:rPr>
  </w:style>
  <w:style w:type="character" w:customStyle="1" w:styleId="CommentTextChar">
    <w:name w:val="Comment Text Char"/>
    <w:basedOn w:val="DefaultParagraphFont"/>
    <w:link w:val="CommentText"/>
    <w:uiPriority w:val="99"/>
    <w:semiHidden/>
    <w:rsid w:val="00640ABF"/>
    <w:rPr>
      <w:sz w:val="20"/>
      <w:szCs w:val="20"/>
    </w:rPr>
  </w:style>
  <w:style w:type="paragraph" w:styleId="CommentSubject">
    <w:name w:val="annotation subject"/>
    <w:basedOn w:val="CommentText"/>
    <w:next w:val="CommentText"/>
    <w:link w:val="CommentSubjectChar"/>
    <w:uiPriority w:val="99"/>
    <w:semiHidden/>
    <w:unhideWhenUsed/>
    <w:rsid w:val="00640ABF"/>
    <w:rPr>
      <w:b/>
      <w:bCs/>
    </w:rPr>
  </w:style>
  <w:style w:type="character" w:customStyle="1" w:styleId="CommentSubjectChar">
    <w:name w:val="Comment Subject Char"/>
    <w:basedOn w:val="CommentTextChar"/>
    <w:link w:val="CommentSubject"/>
    <w:uiPriority w:val="99"/>
    <w:semiHidden/>
    <w:rsid w:val="00640A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60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itnow.net/texa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crosofttranslator.com/bv.aspx?from=en&amp;to=es&amp;a=http%3A%2F%2Fwww.quitnow.net%2Ftex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79D6E-EF1E-4EAF-9FEA-9CCD36F5C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Hackney</dc:creator>
  <cp:lastModifiedBy>Temirra Smith</cp:lastModifiedBy>
  <cp:revision>2</cp:revision>
  <cp:lastPrinted>2015-04-21T19:39:00Z</cp:lastPrinted>
  <dcterms:created xsi:type="dcterms:W3CDTF">2015-05-14T21:13:00Z</dcterms:created>
  <dcterms:modified xsi:type="dcterms:W3CDTF">2015-05-14T21:13:00Z</dcterms:modified>
</cp:coreProperties>
</file>